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3769F" w14:textId="0558DD9C" w:rsidR="006C4571" w:rsidRPr="0071119D" w:rsidRDefault="006C4571" w:rsidP="0065179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1119D">
        <w:rPr>
          <w:rFonts w:ascii="Times New Roman" w:hAnsi="Times New Roman"/>
          <w:b/>
          <w:bCs/>
          <w:sz w:val="28"/>
          <w:szCs w:val="28"/>
        </w:rPr>
        <w:t>Putnam History Museum</w:t>
      </w:r>
    </w:p>
    <w:p w14:paraId="34CA85E8" w14:textId="42D2706E" w:rsidR="006C4571" w:rsidRPr="0071119D" w:rsidRDefault="006C4571" w:rsidP="006C4571">
      <w:pPr>
        <w:jc w:val="center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71119D">
        <w:rPr>
          <w:rFonts w:ascii="Times New Roman" w:hAnsi="Times New Roman"/>
          <w:b/>
          <w:bCs/>
          <w:sz w:val="28"/>
          <w:szCs w:val="28"/>
        </w:rPr>
        <w:t>3</w:t>
      </w:r>
      <w:r w:rsidRPr="0071119D">
        <w:rPr>
          <w:rFonts w:ascii="Times New Roman" w:hAnsi="Times New Roman"/>
          <w:b/>
          <w:bCs/>
          <w:sz w:val="28"/>
          <w:szCs w:val="28"/>
          <w:vertAlign w:val="superscript"/>
        </w:rPr>
        <w:t xml:space="preserve">rd </w:t>
      </w:r>
      <w:r w:rsidRPr="0071119D">
        <w:rPr>
          <w:rFonts w:ascii="Times New Roman" w:hAnsi="Times New Roman"/>
          <w:b/>
          <w:bCs/>
          <w:sz w:val="28"/>
          <w:szCs w:val="28"/>
        </w:rPr>
        <w:t>Grade Social Studies: Using, Changing, and Protecting the Environment</w:t>
      </w:r>
    </w:p>
    <w:p w14:paraId="587FEE72" w14:textId="77777777" w:rsidR="006C4571" w:rsidRPr="0071119D" w:rsidRDefault="006C4571" w:rsidP="006C4571">
      <w:pPr>
        <w:jc w:val="center"/>
        <w:rPr>
          <w:rFonts w:ascii="Times New Roman" w:hAnsi="Times New Roman"/>
          <w:sz w:val="24"/>
          <w:szCs w:val="24"/>
        </w:rPr>
      </w:pPr>
      <w:r w:rsidRPr="0071119D">
        <w:rPr>
          <w:rFonts w:ascii="Times New Roman" w:hAnsi="Times New Roman"/>
          <w:sz w:val="24"/>
          <w:szCs w:val="24"/>
        </w:rPr>
        <w:t xml:space="preserve">Utilizes materials from the PHM exhibition </w:t>
      </w:r>
      <w:r w:rsidRPr="0071119D">
        <w:rPr>
          <w:rFonts w:ascii="Times New Roman" w:hAnsi="Times New Roman"/>
          <w:i/>
          <w:iCs/>
          <w:sz w:val="24"/>
          <w:szCs w:val="24"/>
        </w:rPr>
        <w:t>West Point Foundry: Trailblazer of Industrial America</w:t>
      </w:r>
    </w:p>
    <w:p w14:paraId="3EEB6B19" w14:textId="77777777" w:rsidR="006C4571" w:rsidRPr="0071119D" w:rsidRDefault="006C4571" w:rsidP="006C4571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1086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9360"/>
      </w:tblGrid>
      <w:tr w:rsidR="006C4571" w:rsidRPr="0071119D" w14:paraId="5E0090B3" w14:textId="77777777" w:rsidTr="006C4571">
        <w:trPr>
          <w:trHeight w:val="323"/>
        </w:trPr>
        <w:tc>
          <w:tcPr>
            <w:tcW w:w="1507" w:type="dxa"/>
          </w:tcPr>
          <w:p w14:paraId="68787632" w14:textId="77777777" w:rsidR="006C4571" w:rsidRPr="0071119D" w:rsidRDefault="006C4571" w:rsidP="005D7F83">
            <w:pPr>
              <w:rPr>
                <w:rFonts w:ascii="Times New Roman" w:hAnsi="Times New Roman"/>
                <w:sz w:val="24"/>
                <w:szCs w:val="24"/>
              </w:rPr>
            </w:pPr>
            <w:r w:rsidRPr="0071119D">
              <w:rPr>
                <w:rFonts w:ascii="Times New Roman" w:hAnsi="Times New Roman"/>
                <w:sz w:val="24"/>
                <w:szCs w:val="24"/>
              </w:rPr>
              <w:t>Sessions</w:t>
            </w:r>
          </w:p>
        </w:tc>
        <w:tc>
          <w:tcPr>
            <w:tcW w:w="9360" w:type="dxa"/>
          </w:tcPr>
          <w:p w14:paraId="705B4D61" w14:textId="6015E696" w:rsidR="006C4571" w:rsidRPr="0071119D" w:rsidRDefault="006C4571" w:rsidP="005D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571" w:rsidRPr="0071119D" w14:paraId="039899A6" w14:textId="77777777" w:rsidTr="006C4571">
        <w:trPr>
          <w:trHeight w:val="872"/>
        </w:trPr>
        <w:tc>
          <w:tcPr>
            <w:tcW w:w="1507" w:type="dxa"/>
          </w:tcPr>
          <w:p w14:paraId="56BBFB4B" w14:textId="77777777" w:rsidR="006C4571" w:rsidRPr="0071119D" w:rsidRDefault="006C4571" w:rsidP="005D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9D">
              <w:rPr>
                <w:rFonts w:ascii="Times New Roman" w:hAnsi="Times New Roman"/>
                <w:sz w:val="24"/>
                <w:szCs w:val="24"/>
              </w:rPr>
              <w:t xml:space="preserve">NYS Practices &amp; Standards </w:t>
            </w:r>
          </w:p>
          <w:p w14:paraId="04A4450A" w14:textId="77777777" w:rsidR="006C4571" w:rsidRPr="0071119D" w:rsidRDefault="006C4571" w:rsidP="005D7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0" w:type="dxa"/>
          </w:tcPr>
          <w:p w14:paraId="2CF94D7A" w14:textId="34D3EA70" w:rsidR="006C4571" w:rsidRPr="0071119D" w:rsidRDefault="006C4571" w:rsidP="005D7F83">
            <w:pPr>
              <w:tabs>
                <w:tab w:val="left" w:pos="1273"/>
              </w:tabs>
              <w:rPr>
                <w:rFonts w:ascii="Times New Roman" w:hAnsi="Times New Roman"/>
                <w:sz w:val="24"/>
                <w:szCs w:val="24"/>
              </w:rPr>
            </w:pPr>
            <w:r w:rsidRPr="0071119D">
              <w:rPr>
                <w:rFonts w:ascii="Times New Roman" w:hAnsi="Times New Roman"/>
                <w:sz w:val="24"/>
                <w:szCs w:val="24"/>
              </w:rPr>
              <w:t xml:space="preserve">3.3b People make adaptations and modifications to the environment. Advancements in science, technology, and industry can bring about modification </w:t>
            </w:r>
            <w:r w:rsidR="00782861" w:rsidRPr="0071119D">
              <w:rPr>
                <w:rFonts w:ascii="Times New Roman" w:hAnsi="Times New Roman"/>
                <w:sz w:val="24"/>
                <w:szCs w:val="24"/>
              </w:rPr>
              <w:t>to</w:t>
            </w:r>
            <w:r w:rsidRPr="0071119D">
              <w:rPr>
                <w:rFonts w:ascii="Times New Roman" w:hAnsi="Times New Roman"/>
                <w:sz w:val="24"/>
                <w:szCs w:val="24"/>
              </w:rPr>
              <w:t xml:space="preserve"> the environment and can have unintended consequences on the environment. People have attempted to take actions to protect the environment.</w:t>
            </w:r>
          </w:p>
        </w:tc>
      </w:tr>
      <w:tr w:rsidR="006C4571" w:rsidRPr="0071119D" w14:paraId="67817B4C" w14:textId="77777777" w:rsidTr="006C4571">
        <w:trPr>
          <w:trHeight w:val="1934"/>
        </w:trPr>
        <w:tc>
          <w:tcPr>
            <w:tcW w:w="1507" w:type="dxa"/>
          </w:tcPr>
          <w:p w14:paraId="104B166D" w14:textId="77777777" w:rsidR="006C4571" w:rsidRPr="0071119D" w:rsidRDefault="006C4571" w:rsidP="005D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9D">
              <w:rPr>
                <w:rFonts w:ascii="Times New Roman" w:hAnsi="Times New Roman"/>
                <w:sz w:val="24"/>
                <w:szCs w:val="24"/>
              </w:rPr>
              <w:t>Performance Objectives</w:t>
            </w:r>
          </w:p>
        </w:tc>
        <w:tc>
          <w:tcPr>
            <w:tcW w:w="9360" w:type="dxa"/>
          </w:tcPr>
          <w:p w14:paraId="2BA81204" w14:textId="77777777" w:rsidR="006C4571" w:rsidRPr="0071119D" w:rsidRDefault="006C4571" w:rsidP="005D7F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19D">
              <w:rPr>
                <w:rFonts w:ascii="Times New Roman" w:hAnsi="Times New Roman"/>
                <w:sz w:val="24"/>
                <w:szCs w:val="24"/>
              </w:rPr>
              <w:t>SWBAT:</w:t>
            </w:r>
          </w:p>
          <w:p w14:paraId="345085D4" w14:textId="26438914" w:rsidR="006C4571" w:rsidRPr="0071119D" w:rsidRDefault="006C4571" w:rsidP="006C45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 xml:space="preserve">Recognize how humans have used and </w:t>
            </w:r>
            <w:r w:rsidR="00782861" w:rsidRPr="0071119D">
              <w:rPr>
                <w:rFonts w:ascii="Times New Roman" w:hAnsi="Times New Roman"/>
              </w:rPr>
              <w:t>altered</w:t>
            </w:r>
            <w:r w:rsidRPr="0071119D">
              <w:rPr>
                <w:rFonts w:ascii="Times New Roman" w:hAnsi="Times New Roman"/>
              </w:rPr>
              <w:t xml:space="preserve"> the environment</w:t>
            </w:r>
          </w:p>
          <w:p w14:paraId="65478AA1" w14:textId="3F2034BC" w:rsidR="006C4571" w:rsidRPr="0071119D" w:rsidRDefault="006C4571" w:rsidP="006C457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>Recognize the consequences of human’s altering of the environment.</w:t>
            </w:r>
          </w:p>
          <w:p w14:paraId="102AF494" w14:textId="77777777" w:rsidR="006C4571" w:rsidRPr="0071119D" w:rsidRDefault="006C4571" w:rsidP="005D7F83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Times New Roman" w:hAnsi="Times New Roman"/>
              </w:rPr>
            </w:pPr>
          </w:p>
        </w:tc>
      </w:tr>
      <w:tr w:rsidR="006C4571" w:rsidRPr="0071119D" w14:paraId="43856953" w14:textId="77777777" w:rsidTr="006C4571">
        <w:trPr>
          <w:trHeight w:val="710"/>
        </w:trPr>
        <w:tc>
          <w:tcPr>
            <w:tcW w:w="1507" w:type="dxa"/>
          </w:tcPr>
          <w:p w14:paraId="6D63F9DC" w14:textId="77777777" w:rsidR="006C4571" w:rsidRPr="0071119D" w:rsidRDefault="006C4571" w:rsidP="005D7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9D">
              <w:rPr>
                <w:rFonts w:ascii="Times New Roman" w:hAnsi="Times New Roman"/>
                <w:sz w:val="24"/>
                <w:szCs w:val="24"/>
              </w:rPr>
              <w:t>Learning Activities</w:t>
            </w:r>
          </w:p>
        </w:tc>
        <w:tc>
          <w:tcPr>
            <w:tcW w:w="9360" w:type="dxa"/>
          </w:tcPr>
          <w:p w14:paraId="2F75524D" w14:textId="4B1376FC" w:rsidR="006C4571" w:rsidRPr="0071119D" w:rsidRDefault="006C4571" w:rsidP="005D7F83">
            <w:pPr>
              <w:rPr>
                <w:rFonts w:ascii="Times New Roman" w:hAnsi="Times New Roman"/>
                <w:b/>
                <w:bCs/>
              </w:rPr>
            </w:pPr>
            <w:r w:rsidRPr="0071119D">
              <w:rPr>
                <w:rFonts w:ascii="Times New Roman" w:hAnsi="Times New Roman"/>
                <w:b/>
                <w:bCs/>
              </w:rPr>
              <w:t>Opening Activity Think, Pair, Share</w:t>
            </w:r>
            <w:r w:rsidR="00353D67" w:rsidRPr="0071119D">
              <w:rPr>
                <w:rFonts w:ascii="Times New Roman" w:hAnsi="Times New Roman"/>
                <w:b/>
                <w:bCs/>
              </w:rPr>
              <w:t xml:space="preserve"> 5</w:t>
            </w:r>
            <w:r w:rsidR="009D7BF0" w:rsidRPr="0071119D">
              <w:rPr>
                <w:rFonts w:ascii="Times New Roman" w:hAnsi="Times New Roman"/>
                <w:b/>
                <w:bCs/>
              </w:rPr>
              <w:t xml:space="preserve"> </w:t>
            </w:r>
            <w:r w:rsidR="00353D67" w:rsidRPr="0071119D">
              <w:rPr>
                <w:rFonts w:ascii="Times New Roman" w:hAnsi="Times New Roman"/>
                <w:b/>
                <w:bCs/>
              </w:rPr>
              <w:t>minutes</w:t>
            </w:r>
          </w:p>
          <w:p w14:paraId="42E324AC" w14:textId="456F2C80" w:rsidR="006C4571" w:rsidRPr="0071119D" w:rsidRDefault="006C4571" w:rsidP="005D7F83">
            <w:pPr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>Ask students to brainstorm ways that they use the environment.</w:t>
            </w:r>
            <w:r w:rsidR="00782861" w:rsidRPr="0071119D">
              <w:rPr>
                <w:rFonts w:ascii="Times New Roman" w:hAnsi="Times New Roman"/>
              </w:rPr>
              <w:t xml:space="preserve"> Give </w:t>
            </w:r>
            <w:r w:rsidR="0071119D" w:rsidRPr="0071119D">
              <w:rPr>
                <w:rFonts w:ascii="Times New Roman" w:hAnsi="Times New Roman"/>
              </w:rPr>
              <w:t xml:space="preserve">the class </w:t>
            </w:r>
            <w:r w:rsidR="00782861" w:rsidRPr="0071119D">
              <w:rPr>
                <w:rFonts w:ascii="Times New Roman" w:hAnsi="Times New Roman"/>
              </w:rPr>
              <w:t>one example to start.</w:t>
            </w:r>
            <w:r w:rsidRPr="0071119D">
              <w:rPr>
                <w:rFonts w:ascii="Times New Roman" w:hAnsi="Times New Roman"/>
              </w:rPr>
              <w:t xml:space="preserve"> After 2 minutes, students should turn to a classmate to discuss their answer (or divide into breakout rooms if remote) after another 2 minutes, teacher can ask </w:t>
            </w:r>
            <w:r w:rsidR="00353D67" w:rsidRPr="0071119D">
              <w:rPr>
                <w:rFonts w:ascii="Times New Roman" w:hAnsi="Times New Roman"/>
              </w:rPr>
              <w:t>1-2 groups to share their answer.</w:t>
            </w:r>
          </w:p>
          <w:p w14:paraId="1F02A604" w14:textId="25247BF6" w:rsidR="006C4571" w:rsidRPr="0071119D" w:rsidRDefault="006C4571" w:rsidP="005D7F83">
            <w:pPr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>Introduce SWBAT</w:t>
            </w:r>
            <w:r w:rsidR="00353D67" w:rsidRPr="0071119D">
              <w:rPr>
                <w:rFonts w:ascii="Times New Roman" w:hAnsi="Times New Roman"/>
              </w:rPr>
              <w:t>.</w:t>
            </w:r>
          </w:p>
          <w:p w14:paraId="43A79E87" w14:textId="77777777" w:rsidR="006C4571" w:rsidRPr="0071119D" w:rsidRDefault="006C4571" w:rsidP="005D7F83">
            <w:pPr>
              <w:rPr>
                <w:rFonts w:ascii="Times New Roman" w:hAnsi="Times New Roman"/>
                <w:b/>
                <w:bCs/>
              </w:rPr>
            </w:pPr>
            <w:r w:rsidRPr="0071119D">
              <w:rPr>
                <w:rFonts w:ascii="Times New Roman" w:hAnsi="Times New Roman"/>
                <w:b/>
                <w:bCs/>
              </w:rPr>
              <w:t>Vocabulary Words:</w:t>
            </w:r>
          </w:p>
          <w:p w14:paraId="11F63BFC" w14:textId="4E758BC8" w:rsidR="006C4571" w:rsidRPr="0071119D" w:rsidRDefault="006C4571" w:rsidP="005D7F83">
            <w:pPr>
              <w:spacing w:after="0" w:line="240" w:lineRule="auto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  <w:i/>
                <w:iCs/>
              </w:rPr>
              <w:t>Natural Resources</w:t>
            </w:r>
            <w:r w:rsidRPr="0071119D">
              <w:rPr>
                <w:rFonts w:ascii="Times New Roman" w:hAnsi="Times New Roman"/>
              </w:rPr>
              <w:t>: materials from the Earth that support human needs. Ex. Water, Trees, Fruit.</w:t>
            </w:r>
          </w:p>
          <w:p w14:paraId="0E806102" w14:textId="6C5F113A" w:rsidR="00353D67" w:rsidRPr="0071119D" w:rsidRDefault="00353D67" w:rsidP="005D7F83">
            <w:pPr>
              <w:spacing w:after="0" w:line="240" w:lineRule="auto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  <w:i/>
                <w:iCs/>
              </w:rPr>
              <w:t xml:space="preserve">Pollution: </w:t>
            </w:r>
            <w:r w:rsidRPr="0071119D">
              <w:rPr>
                <w:rFonts w:ascii="Times New Roman" w:hAnsi="Times New Roman"/>
              </w:rPr>
              <w:t>Introducing something into the environment that has harmful effects.</w:t>
            </w:r>
          </w:p>
          <w:p w14:paraId="643DB6D9" w14:textId="77777777" w:rsidR="006C4571" w:rsidRPr="0071119D" w:rsidRDefault="006C4571" w:rsidP="005D7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9C90E7" w14:textId="70DBBB02" w:rsidR="006C4571" w:rsidRPr="0071119D" w:rsidRDefault="006C4571" w:rsidP="005D7F8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1119D">
              <w:rPr>
                <w:rFonts w:ascii="Times New Roman" w:hAnsi="Times New Roman"/>
                <w:b/>
                <w:bCs/>
              </w:rPr>
              <w:t>Using, Changing, and Protecting the Environment PowerPoint (30 minutes)</w:t>
            </w:r>
          </w:p>
          <w:p w14:paraId="476FC13D" w14:textId="77777777" w:rsidR="006C4571" w:rsidRPr="0071119D" w:rsidRDefault="006C4571" w:rsidP="005D7F8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791449D" w14:textId="086D4476" w:rsidR="006C4571" w:rsidRPr="0071119D" w:rsidRDefault="006C4571" w:rsidP="006C4571">
            <w:pPr>
              <w:rPr>
                <w:rFonts w:ascii="Times New Roman" w:hAnsi="Times New Roman"/>
                <w:b/>
                <w:bCs/>
              </w:rPr>
            </w:pPr>
            <w:r w:rsidRPr="0071119D">
              <w:rPr>
                <w:rFonts w:ascii="Times New Roman" w:hAnsi="Times New Roman"/>
                <w:b/>
                <w:bCs/>
              </w:rPr>
              <w:t>Cause and Effect Matching Activity</w:t>
            </w:r>
            <w:r w:rsidR="009D7BF0" w:rsidRPr="0071119D">
              <w:rPr>
                <w:rFonts w:ascii="Times New Roman" w:hAnsi="Times New Roman"/>
                <w:b/>
                <w:bCs/>
              </w:rPr>
              <w:t xml:space="preserve"> (15</w:t>
            </w:r>
            <w:r w:rsidR="0071119D">
              <w:rPr>
                <w:rFonts w:ascii="Times New Roman" w:hAnsi="Times New Roman"/>
                <w:b/>
                <w:bCs/>
              </w:rPr>
              <w:t xml:space="preserve"> </w:t>
            </w:r>
            <w:r w:rsidR="009D7BF0" w:rsidRPr="0071119D">
              <w:rPr>
                <w:rFonts w:ascii="Times New Roman" w:hAnsi="Times New Roman"/>
                <w:b/>
                <w:bCs/>
              </w:rPr>
              <w:t>minutes)</w:t>
            </w:r>
          </w:p>
          <w:p w14:paraId="5D354CB1" w14:textId="77777777" w:rsidR="009D7BF0" w:rsidRPr="0071119D" w:rsidRDefault="009D7BF0" w:rsidP="006C4571">
            <w:pPr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>Divide students into small groups and instruct them to complete the worksheet based on the information they learned in class.</w:t>
            </w:r>
            <w:bookmarkStart w:id="0" w:name="_GoBack"/>
            <w:bookmarkEnd w:id="0"/>
          </w:p>
          <w:p w14:paraId="68C3AAB9" w14:textId="77777777" w:rsidR="009D7BF0" w:rsidRPr="0071119D" w:rsidRDefault="009D7BF0" w:rsidP="006C4571">
            <w:pPr>
              <w:rPr>
                <w:rFonts w:ascii="Times New Roman" w:hAnsi="Times New Roman"/>
                <w:i/>
                <w:iCs/>
              </w:rPr>
            </w:pPr>
          </w:p>
          <w:p w14:paraId="0FAB8664" w14:textId="77777777" w:rsidR="009D7BF0" w:rsidRPr="0071119D" w:rsidRDefault="009D7BF0" w:rsidP="006C4571">
            <w:pPr>
              <w:rPr>
                <w:rFonts w:ascii="Times New Roman" w:hAnsi="Times New Roman"/>
                <w:i/>
                <w:iCs/>
              </w:rPr>
            </w:pPr>
          </w:p>
          <w:p w14:paraId="43FF9A9A" w14:textId="357975DE" w:rsidR="009D7BF0" w:rsidRPr="0071119D" w:rsidRDefault="009D7BF0" w:rsidP="006C4571">
            <w:pPr>
              <w:rPr>
                <w:rFonts w:ascii="Times New Roman" w:hAnsi="Times New Roman"/>
                <w:i/>
                <w:iCs/>
              </w:rPr>
            </w:pPr>
            <w:r w:rsidRPr="0071119D">
              <w:rPr>
                <w:rFonts w:ascii="Times New Roman" w:hAnsi="Times New Roman"/>
                <w:i/>
                <w:iCs/>
              </w:rPr>
              <w:lastRenderedPageBreak/>
              <w:t>Answer Key:</w:t>
            </w:r>
          </w:p>
          <w:p w14:paraId="6DF4CE97" w14:textId="1390F16E" w:rsidR="009D7BF0" w:rsidRPr="0071119D" w:rsidRDefault="009D7BF0" w:rsidP="009D7BF0">
            <w:pPr>
              <w:spacing w:after="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 xml:space="preserve">1 – </w:t>
            </w:r>
            <w:r w:rsidR="00540C48" w:rsidRPr="0071119D">
              <w:rPr>
                <w:rFonts w:ascii="Times New Roman" w:hAnsi="Times New Roman"/>
              </w:rPr>
              <w:t>D</w:t>
            </w:r>
          </w:p>
          <w:p w14:paraId="1824CA0C" w14:textId="58495866" w:rsidR="009D7BF0" w:rsidRPr="0071119D" w:rsidRDefault="009D7BF0" w:rsidP="009D7BF0">
            <w:pPr>
              <w:spacing w:after="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 xml:space="preserve">2 – </w:t>
            </w:r>
            <w:r w:rsidR="00540C48" w:rsidRPr="0071119D">
              <w:rPr>
                <w:rFonts w:ascii="Times New Roman" w:hAnsi="Times New Roman"/>
              </w:rPr>
              <w:t>E</w:t>
            </w:r>
          </w:p>
          <w:p w14:paraId="28FD81D7" w14:textId="6A3D5E7F" w:rsidR="009D7BF0" w:rsidRPr="0071119D" w:rsidRDefault="009D7BF0" w:rsidP="009D7BF0">
            <w:pPr>
              <w:spacing w:after="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 xml:space="preserve">3 – </w:t>
            </w:r>
            <w:r w:rsidR="00540C48" w:rsidRPr="0071119D">
              <w:rPr>
                <w:rFonts w:ascii="Times New Roman" w:hAnsi="Times New Roman"/>
              </w:rPr>
              <w:t>H</w:t>
            </w:r>
          </w:p>
          <w:p w14:paraId="79562DA6" w14:textId="119B701E" w:rsidR="009D7BF0" w:rsidRPr="0071119D" w:rsidRDefault="009D7BF0" w:rsidP="009D7BF0">
            <w:pPr>
              <w:spacing w:after="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 xml:space="preserve">4 – </w:t>
            </w:r>
            <w:r w:rsidR="00540C48" w:rsidRPr="0071119D">
              <w:rPr>
                <w:rFonts w:ascii="Times New Roman" w:hAnsi="Times New Roman"/>
              </w:rPr>
              <w:t>C</w:t>
            </w:r>
          </w:p>
          <w:p w14:paraId="36EBB932" w14:textId="253E249F" w:rsidR="009D7BF0" w:rsidRPr="0071119D" w:rsidRDefault="009D7BF0" w:rsidP="009D7BF0">
            <w:pPr>
              <w:spacing w:after="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>5 – A</w:t>
            </w:r>
          </w:p>
          <w:p w14:paraId="0B6075B3" w14:textId="22A0ED20" w:rsidR="009D7BF0" w:rsidRPr="0071119D" w:rsidRDefault="009D7BF0" w:rsidP="009D7BF0">
            <w:pPr>
              <w:spacing w:after="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 xml:space="preserve">6 – </w:t>
            </w:r>
            <w:r w:rsidR="00540C48" w:rsidRPr="0071119D">
              <w:rPr>
                <w:rFonts w:ascii="Times New Roman" w:hAnsi="Times New Roman"/>
              </w:rPr>
              <w:t>G</w:t>
            </w:r>
            <w:r w:rsidRPr="0071119D">
              <w:rPr>
                <w:rFonts w:ascii="Times New Roman" w:hAnsi="Times New Roman"/>
              </w:rPr>
              <w:t xml:space="preserve"> </w:t>
            </w:r>
          </w:p>
          <w:p w14:paraId="4F77FFC3" w14:textId="603C19B4" w:rsidR="009D7BF0" w:rsidRPr="0071119D" w:rsidRDefault="009D7BF0" w:rsidP="009D7BF0">
            <w:pPr>
              <w:spacing w:after="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 xml:space="preserve">7 – </w:t>
            </w:r>
            <w:r w:rsidR="00540C48" w:rsidRPr="0071119D">
              <w:rPr>
                <w:rFonts w:ascii="Times New Roman" w:hAnsi="Times New Roman"/>
              </w:rPr>
              <w:t>B</w:t>
            </w:r>
          </w:p>
          <w:p w14:paraId="2D6270C0" w14:textId="4F40F619" w:rsidR="009D7BF0" w:rsidRPr="0071119D" w:rsidRDefault="009D7BF0" w:rsidP="009D7BF0">
            <w:pPr>
              <w:spacing w:after="0"/>
              <w:rPr>
                <w:rFonts w:ascii="Times New Roman" w:hAnsi="Times New Roman"/>
              </w:rPr>
            </w:pPr>
            <w:r w:rsidRPr="0071119D">
              <w:rPr>
                <w:rFonts w:ascii="Times New Roman" w:hAnsi="Times New Roman"/>
              </w:rPr>
              <w:t xml:space="preserve">8 – </w:t>
            </w:r>
            <w:r w:rsidR="00540C48" w:rsidRPr="0071119D">
              <w:rPr>
                <w:rFonts w:ascii="Times New Roman" w:hAnsi="Times New Roman"/>
              </w:rPr>
              <w:t>F</w:t>
            </w:r>
            <w:r w:rsidRPr="0071119D">
              <w:rPr>
                <w:rFonts w:ascii="Times New Roman" w:hAnsi="Times New Roman"/>
              </w:rPr>
              <w:t xml:space="preserve"> </w:t>
            </w:r>
          </w:p>
        </w:tc>
      </w:tr>
    </w:tbl>
    <w:p w14:paraId="3C7F0113" w14:textId="3A8AB47F" w:rsidR="00484532" w:rsidRPr="0071119D" w:rsidRDefault="00484532" w:rsidP="00540C48">
      <w:pPr>
        <w:rPr>
          <w:rFonts w:ascii="Times New Roman" w:hAnsi="Times New Roman"/>
        </w:rPr>
      </w:pPr>
    </w:p>
    <w:sectPr w:rsidR="00484532" w:rsidRPr="00711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8D1"/>
    <w:multiLevelType w:val="hybridMultilevel"/>
    <w:tmpl w:val="2912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E74A4"/>
    <w:multiLevelType w:val="hybridMultilevel"/>
    <w:tmpl w:val="7006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6861"/>
    <w:multiLevelType w:val="hybridMultilevel"/>
    <w:tmpl w:val="57329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46C5D"/>
    <w:multiLevelType w:val="hybridMultilevel"/>
    <w:tmpl w:val="029EE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71"/>
    <w:rsid w:val="001F32C9"/>
    <w:rsid w:val="00353D67"/>
    <w:rsid w:val="00484532"/>
    <w:rsid w:val="00540C48"/>
    <w:rsid w:val="0065179D"/>
    <w:rsid w:val="006C4571"/>
    <w:rsid w:val="0071119D"/>
    <w:rsid w:val="00782861"/>
    <w:rsid w:val="009D7BF0"/>
    <w:rsid w:val="00B3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2592B"/>
  <w15:chartTrackingRefBased/>
  <w15:docId w15:val="{28233C56-1923-4557-AF06-E48C4D9A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71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71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1F3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Capicotto</dc:creator>
  <cp:keywords/>
  <dc:description/>
  <cp:lastModifiedBy>Nick Capicotto</cp:lastModifiedBy>
  <cp:revision>7</cp:revision>
  <dcterms:created xsi:type="dcterms:W3CDTF">2020-12-22T19:18:00Z</dcterms:created>
  <dcterms:modified xsi:type="dcterms:W3CDTF">2020-12-23T19:22:00Z</dcterms:modified>
</cp:coreProperties>
</file>